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jc w:val="center"/>
        <w:rPr>
          <w:b w:val="1"/>
          <w:bCs w:val="1"/>
          <w:sz w:val="44"/>
          <w:szCs w:val="44"/>
        </w:rPr>
      </w:pPr>
      <w:bookmarkStart w:colFirst="0" w:colLast="0" w:name="_l5uzklwac4gy" w:id="0"/>
      <w:bookmarkEnd w:id="0"/>
      <w:r w:rsidDel="00000000" w:rsidR="00000000" w:rsidRPr="00000000">
        <w:rPr>
          <w:b w:val="1"/>
          <w:bCs w:val="1"/>
          <w:sz w:val="44"/>
          <w:szCs w:val="44"/>
          <w:rtl w:val="0"/>
        </w:rPr>
        <w:t xml:space="preserve">REGULAMIN TRÓJBOJU STRZELANKOWEGO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>
          <w:b w:val="1"/>
          <w:bCs w:val="1"/>
          <w:sz w:val="28"/>
          <w:szCs w:val="28"/>
        </w:rPr>
      </w:pPr>
      <w:bookmarkStart w:colFirst="0" w:colLast="0" w:name="_f7qook3wv4wy" w:id="1"/>
      <w:bookmarkEnd w:id="1"/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Miejsce: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Rule="auto"/>
        <w:rPr>
          <w:b w:val="1"/>
          <w:bCs w:val="1"/>
          <w:sz w:val="28"/>
          <w:szCs w:val="28"/>
        </w:rPr>
      </w:pPr>
      <w:bookmarkStart w:colFirst="0" w:colLast="0" w:name="_3z3se6fsbxul" w:id="2"/>
      <w:bookmarkEnd w:id="2"/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Termin: 22 listopada 2026</w:t>
      </w:r>
    </w:p>
    <w:p w:rsidR="00000000" w:rsidDel="00000000" w:rsidP="00000000" w:rsidRDefault="00000000" w:rsidRPr="00000000" w14:paraId="00000004">
      <w:pPr>
        <w:pStyle w:val="Heading2"/>
        <w:keepNext w:val="0"/>
        <w:keepLines w:val="0"/>
        <w:spacing w:after="80" w:lineRule="auto"/>
        <w:rPr>
          <w:b w:val="1"/>
          <w:bCs w:val="1"/>
          <w:sz w:val="28"/>
          <w:szCs w:val="28"/>
        </w:rPr>
      </w:pPr>
      <w:bookmarkStart w:colFirst="0" w:colLast="0" w:name="_w5k54yoyz73u" w:id="3"/>
      <w:bookmarkEnd w:id="3"/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Termin zgłoszeń: 19 listopada 2026</w:t>
      </w:r>
    </w:p>
    <w:p w:rsidR="00000000" w:rsidDel="00000000" w:rsidP="00000000" w:rsidRDefault="00000000" w:rsidRPr="00000000" w14:paraId="00000005">
      <w:pPr>
        <w:pStyle w:val="Heading2"/>
        <w:rPr>
          <w:sz w:val="18"/>
          <w:szCs w:val="18"/>
        </w:rPr>
      </w:pPr>
      <w:bookmarkStart w:colFirst="0" w:colLast="0" w:name="_5aam7pi5tk2x" w:id="4"/>
      <w:bookmarkEnd w:id="4"/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Limit uczestników: 10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Organizatorem turnieju jest GCKPT R-W i ŻSF “Parzenica”.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afterAutospacing="0"/>
        <w:ind w:left="720" w:hanging="360"/>
      </w:pPr>
      <w:r w:rsidDel="00000000" w:rsidR="00000000" w:rsidRPr="00000000">
        <w:rPr>
          <w:rtl w:val="0"/>
        </w:rPr>
        <w:t xml:space="preserve">Warunkiem przystąpienia do turnieju jest terminowe zgłoszenie się od organizatorów pod numerem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 trakcie turnieju uczestnicy będą brali udział w rozgrywkach w trzech grach:</w:t>
      </w:r>
    </w:p>
    <w:p w:rsidR="00000000" w:rsidDel="00000000" w:rsidP="00000000" w:rsidRDefault="00000000" w:rsidRPr="00000000" w14:paraId="00000009">
      <w:pPr>
        <w:spacing w:after="240" w:before="240" w:lineRule="auto"/>
        <w:ind w:left="720" w:firstLine="0"/>
        <w:rPr/>
      </w:pPr>
      <w:r w:rsidDel="00000000" w:rsidR="00000000" w:rsidRPr="00000000">
        <w:rPr>
          <w:rtl w:val="0"/>
        </w:rPr>
        <w:t xml:space="preserve">- Quake 3 Arena,</w:t>
      </w:r>
    </w:p>
    <w:p w:rsidR="00000000" w:rsidDel="00000000" w:rsidP="00000000" w:rsidRDefault="00000000" w:rsidRPr="00000000" w14:paraId="0000000A">
      <w:pPr>
        <w:spacing w:after="240" w:before="240" w:line="240" w:lineRule="auto"/>
        <w:ind w:left="720" w:firstLine="0"/>
        <w:rPr/>
      </w:pPr>
      <w:r w:rsidDel="00000000" w:rsidR="00000000" w:rsidRPr="00000000">
        <w:rPr>
          <w:rtl w:val="0"/>
        </w:rPr>
        <w:t xml:space="preserve">-  Unreal Tournament,</w:t>
      </w:r>
    </w:p>
    <w:p w:rsidR="00000000" w:rsidDel="00000000" w:rsidP="00000000" w:rsidRDefault="00000000" w:rsidRPr="00000000" w14:paraId="0000000B">
      <w:pPr>
        <w:spacing w:after="240" w:before="240" w:line="240" w:lineRule="auto"/>
        <w:ind w:left="720" w:firstLine="0"/>
        <w:rPr/>
      </w:pPr>
      <w:r w:rsidDel="00000000" w:rsidR="00000000" w:rsidRPr="00000000">
        <w:rPr>
          <w:rtl w:val="0"/>
        </w:rPr>
        <w:t xml:space="preserve">- Medal of Honor: Allied Assault. 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Turniej będzie rozgrywany w trzech turach, w każdej odbędą się trzy rundy gry w każdą z wyżej wymienionych strzelanek.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Zasady rundy: </w:t>
      </w:r>
    </w:p>
    <w:p w:rsidR="00000000" w:rsidDel="00000000" w:rsidP="00000000" w:rsidRDefault="00000000" w:rsidRPr="00000000" w14:paraId="0000000E">
      <w:pPr>
        <w:spacing w:after="240" w:before="240" w:lineRule="auto"/>
        <w:ind w:left="708.6614173228347" w:firstLine="0"/>
        <w:rPr/>
      </w:pPr>
      <w:r w:rsidDel="00000000" w:rsidR="00000000" w:rsidRPr="00000000">
        <w:rPr>
          <w:rtl w:val="0"/>
        </w:rPr>
        <w:t xml:space="preserve">-  Czas rundy: 7 minut</w:t>
      </w:r>
    </w:p>
    <w:p w:rsidR="00000000" w:rsidDel="00000000" w:rsidP="00000000" w:rsidRDefault="00000000" w:rsidRPr="00000000" w14:paraId="0000000F">
      <w:pPr>
        <w:spacing w:after="240" w:before="240" w:lineRule="auto"/>
        <w:ind w:left="708.6614173228347" w:firstLine="0"/>
        <w:rPr/>
      </w:pPr>
      <w:r w:rsidDel="00000000" w:rsidR="00000000" w:rsidRPr="00000000">
        <w:rPr>
          <w:rtl w:val="0"/>
        </w:rPr>
        <w:t xml:space="preserve">-  Tryb gry: Deathmach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Po koniec każdej rundy będą brane pod uwagę wyniki pierwszych pięciu osób w tabeli wyników, którym przyznawane będą punkty od 1-go do 5-ciu.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Po każdej turze następuje 10 minut przerwy technicznej na zmianę gry jak i ustawienie serwera turniejowego.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 przypadku remisów decydować będzie suma wyników uzyskanych we wszystkich turach turnieju.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 przypadku problemów technicznych uczestnik powinien niezwłocznie poinformować organizatora.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Decyzję o powtórzeniu gry, wznowieniu rozgrywki lub przyznaniu walkowera podejmuje organizator, uwzględniając okoliczności zdarzenia.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Celowe opuszczenie meczu bez uzasadnionej przyczyny może skutkować walkowerem lub wykluczeniem z turnieju.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Zabronione jest celowe zakłócanie rozgrywek, wykorzystywanie błędów gry w sposób nieuczciwy oraz wszelkie próby oszustwa.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Po zakończeniu meczu zawodnicy zobowiązani są do przekazania wyniku organizatorowi lub osobie odpowiedzialnej za prowadzenie tabeli.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Wszelkie spory należy zgłaszać organizatorowi bezpośrednio po zakończeniu meczu.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Organizator może poprosić zawodników o przedstawienie dowodów, np. zrzutów ekranu lub nagrania.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Decyzja organizatora w sprawach nieuregulowanych niniejszym regulaminem jest ostateczna w ramach turnieju.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Organizator może wykluczyć uczestnika, który rażąco narusza regulamin lub zasady fair play.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Każdy uczestnik zobowiązany jest do zapoznania się z regulaminem przed rozpoczęciem rozgrywek.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 sprawach nieujętych w regulaminie decyzję podejmuje organizator.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Zgłoszenie do turnieju jest równoznaczne z akceptacją niniejszego regulaminu.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